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7"/>
        <w:tblW w:w="10239" w:type="dxa"/>
        <w:tblLook w:val="04A0" w:firstRow="1" w:lastRow="0" w:firstColumn="1" w:lastColumn="0" w:noHBand="0" w:noVBand="1"/>
      </w:tblPr>
      <w:tblGrid>
        <w:gridCol w:w="4503"/>
        <w:gridCol w:w="5736"/>
      </w:tblGrid>
      <w:tr w:rsidR="00645D55" w:rsidRPr="00221960" w14:paraId="7E4E3A3A" w14:textId="77777777" w:rsidTr="00221960">
        <w:tc>
          <w:tcPr>
            <w:tcW w:w="4962" w:type="dxa"/>
          </w:tcPr>
          <w:p w14:paraId="0876DF75" w14:textId="77777777" w:rsidR="001C0649" w:rsidRPr="00221960" w:rsidRDefault="001C0649" w:rsidP="001C0649">
            <w:pPr>
              <w:jc w:val="both"/>
              <w:rPr>
                <w:sz w:val="24"/>
                <w:szCs w:val="24"/>
                <w:lang w:eastAsia="ru-RU"/>
              </w:rPr>
            </w:pPr>
            <w:r w:rsidRPr="00221960">
              <w:rPr>
                <w:sz w:val="24"/>
                <w:szCs w:val="24"/>
                <w:lang w:eastAsia="ru-RU"/>
              </w:rPr>
              <w:t>В ПРИКАЗ:</w:t>
            </w:r>
          </w:p>
          <w:p w14:paraId="3DA8352C" w14:textId="38F767A4" w:rsidR="001C0649" w:rsidRPr="00221960" w:rsidRDefault="001C0649" w:rsidP="001C0649">
            <w:pPr>
              <w:jc w:val="both"/>
              <w:rPr>
                <w:sz w:val="24"/>
                <w:szCs w:val="24"/>
                <w:lang w:eastAsia="ru-RU"/>
              </w:rPr>
            </w:pPr>
            <w:r w:rsidRPr="00221960">
              <w:rPr>
                <w:sz w:val="24"/>
                <w:szCs w:val="24"/>
                <w:lang w:eastAsia="ru-RU"/>
              </w:rPr>
              <w:t>заведующий МБДОУ</w:t>
            </w:r>
            <w:r w:rsidR="00F81296">
              <w:rPr>
                <w:sz w:val="24"/>
                <w:szCs w:val="24"/>
                <w:lang w:eastAsia="ru-RU"/>
              </w:rPr>
              <w:t xml:space="preserve"> </w:t>
            </w:r>
            <w:r w:rsidRPr="00221960">
              <w:rPr>
                <w:sz w:val="24"/>
                <w:szCs w:val="24"/>
                <w:lang w:eastAsia="ru-RU"/>
              </w:rPr>
              <w:t>№ 47 «Гусельки»</w:t>
            </w:r>
          </w:p>
          <w:p w14:paraId="790CA628" w14:textId="77777777" w:rsidR="001C0649" w:rsidRPr="00221960" w:rsidRDefault="001C0649" w:rsidP="001C0649">
            <w:pPr>
              <w:jc w:val="both"/>
              <w:rPr>
                <w:sz w:val="24"/>
                <w:szCs w:val="24"/>
                <w:lang w:eastAsia="ru-RU"/>
              </w:rPr>
            </w:pPr>
            <w:r w:rsidRPr="00221960">
              <w:rPr>
                <w:sz w:val="24"/>
                <w:szCs w:val="24"/>
                <w:lang w:eastAsia="ru-RU"/>
              </w:rPr>
              <w:t>____________   Набатова О.В.</w:t>
            </w:r>
          </w:p>
          <w:p w14:paraId="754F502D" w14:textId="3FEB842B" w:rsidR="00645D55" w:rsidRPr="00221960" w:rsidRDefault="001C0649" w:rsidP="001C0649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21960">
              <w:rPr>
                <w:sz w:val="24"/>
                <w:szCs w:val="24"/>
                <w:lang w:eastAsia="ru-RU"/>
              </w:rPr>
              <w:t>«_____»_________ 20</w:t>
            </w:r>
            <w:r w:rsidR="0027224A">
              <w:rPr>
                <w:sz w:val="24"/>
                <w:szCs w:val="24"/>
                <w:lang w:eastAsia="ru-RU"/>
              </w:rPr>
              <w:t>2</w:t>
            </w:r>
            <w:r w:rsidR="0052178A">
              <w:rPr>
                <w:sz w:val="24"/>
                <w:szCs w:val="24"/>
                <w:lang w:eastAsia="ru-RU"/>
              </w:rPr>
              <w:t xml:space="preserve"> __</w:t>
            </w:r>
            <w:r w:rsidRPr="00221960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77" w:type="dxa"/>
          </w:tcPr>
          <w:p w14:paraId="7EC3D417" w14:textId="775EBEE6" w:rsidR="00983A7E" w:rsidRPr="001652F0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  <w:u w:val="single"/>
              </w:rPr>
            </w:pPr>
            <w:r w:rsidRPr="001652F0">
              <w:rPr>
                <w:color w:val="000000"/>
                <w:sz w:val="24"/>
                <w:szCs w:val="24"/>
                <w:u w:val="single"/>
              </w:rPr>
              <w:t>Заведующему МБДОУ № 47 «Гусельки»</w:t>
            </w:r>
            <w:r w:rsidR="001652F0">
              <w:rPr>
                <w:color w:val="000000"/>
                <w:sz w:val="24"/>
                <w:szCs w:val="24"/>
                <w:u w:val="single"/>
              </w:rPr>
              <w:t xml:space="preserve">                .</w:t>
            </w:r>
          </w:p>
          <w:p w14:paraId="39AC7F66" w14:textId="09DC527E" w:rsidR="00983A7E" w:rsidRPr="001652F0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  <w:u w:val="single"/>
              </w:rPr>
            </w:pPr>
            <w:r w:rsidRPr="001652F0">
              <w:rPr>
                <w:color w:val="000000"/>
                <w:sz w:val="24"/>
                <w:szCs w:val="24"/>
                <w:u w:val="single"/>
              </w:rPr>
              <w:t>Набатовой Ольге Владимировне</w:t>
            </w:r>
            <w:r w:rsidR="001652F0">
              <w:rPr>
                <w:color w:val="000000"/>
                <w:sz w:val="24"/>
                <w:szCs w:val="24"/>
                <w:u w:val="single"/>
              </w:rPr>
              <w:t xml:space="preserve">                               .</w:t>
            </w:r>
            <w:bookmarkStart w:id="0" w:name="_GoBack"/>
            <w:bookmarkEnd w:id="0"/>
          </w:p>
          <w:p w14:paraId="29A04E70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от__________________________________________</w:t>
            </w:r>
          </w:p>
          <w:p w14:paraId="05EDE520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____________________________________________</w:t>
            </w:r>
          </w:p>
          <w:p w14:paraId="127BA637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775F8C">
              <w:rPr>
                <w:color w:val="000000"/>
                <w:sz w:val="24"/>
                <w:szCs w:val="24"/>
                <w:vertAlign w:val="superscript"/>
              </w:rPr>
              <w:t>(Ф.И.О. полностью (последнее при наличии))</w:t>
            </w:r>
          </w:p>
          <w:p w14:paraId="2CA43831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документ, удостоверяющий личность заявителя</w:t>
            </w:r>
          </w:p>
          <w:p w14:paraId="330C69B9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____________________________________________</w:t>
            </w:r>
          </w:p>
          <w:p w14:paraId="7E40A157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серия_________№_________выдан______________</w:t>
            </w:r>
          </w:p>
          <w:p w14:paraId="107A7D38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____________________________________________</w:t>
            </w:r>
          </w:p>
          <w:p w14:paraId="46229580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775F8C">
              <w:rPr>
                <w:color w:val="000000"/>
                <w:sz w:val="24"/>
                <w:szCs w:val="24"/>
                <w:vertAlign w:val="superscript"/>
              </w:rPr>
              <w:t>(кем и когда)</w:t>
            </w:r>
          </w:p>
          <w:p w14:paraId="37CE2645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документ, подтверждающий полномочия заявителя как законного представителя ребенка:</w:t>
            </w:r>
          </w:p>
          <w:p w14:paraId="7A9EE594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______________________________________________</w:t>
            </w:r>
          </w:p>
          <w:p w14:paraId="3CDA47AA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______________________________________________</w:t>
            </w:r>
          </w:p>
          <w:p w14:paraId="1CFC29FD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775F8C">
              <w:rPr>
                <w:color w:val="000000"/>
                <w:sz w:val="24"/>
                <w:szCs w:val="24"/>
                <w:vertAlign w:val="superscript"/>
              </w:rPr>
              <w:t>(для законных представителей детей, не являющихся родителями)</w:t>
            </w:r>
          </w:p>
          <w:p w14:paraId="10E39199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контактный теле</w:t>
            </w:r>
            <w:r w:rsidR="00775F8C">
              <w:rPr>
                <w:color w:val="000000"/>
                <w:sz w:val="24"/>
                <w:szCs w:val="24"/>
              </w:rPr>
              <w:t>фон:___________________________</w:t>
            </w:r>
          </w:p>
          <w:p w14:paraId="05556763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  <w:lang w:val="en-US"/>
              </w:rPr>
              <w:t>e</w:t>
            </w:r>
            <w:r w:rsidRPr="00775F8C">
              <w:rPr>
                <w:color w:val="000000"/>
                <w:sz w:val="24"/>
                <w:szCs w:val="24"/>
              </w:rPr>
              <w:t>-</w:t>
            </w:r>
            <w:r w:rsidRPr="00775F8C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775F8C">
              <w:rPr>
                <w:color w:val="000000"/>
                <w:sz w:val="24"/>
                <w:szCs w:val="24"/>
              </w:rPr>
              <w:t>:_____________________________</w:t>
            </w:r>
            <w:r w:rsidR="00775F8C">
              <w:rPr>
                <w:color w:val="000000"/>
                <w:sz w:val="24"/>
                <w:szCs w:val="24"/>
              </w:rPr>
              <w:t>___________</w:t>
            </w:r>
          </w:p>
          <w:p w14:paraId="386BFB69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от____________________________________________</w:t>
            </w:r>
          </w:p>
          <w:p w14:paraId="2198B8B3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775F8C">
              <w:rPr>
                <w:color w:val="000000"/>
                <w:sz w:val="24"/>
                <w:szCs w:val="24"/>
                <w:vertAlign w:val="superscript"/>
              </w:rPr>
              <w:t>(фамилия, имя, отчество полностью (последнее при наличии))</w:t>
            </w:r>
          </w:p>
          <w:p w14:paraId="7AF25E6D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документ, удостоверяющий личность заявителя</w:t>
            </w:r>
          </w:p>
          <w:p w14:paraId="3F1D6CAA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____________________________________________</w:t>
            </w:r>
          </w:p>
          <w:p w14:paraId="66DE9357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серия_________№_________выдан______________</w:t>
            </w:r>
          </w:p>
          <w:p w14:paraId="03C76BCB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____________________________________________</w:t>
            </w:r>
          </w:p>
          <w:p w14:paraId="147EEF8A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775F8C">
              <w:rPr>
                <w:color w:val="000000"/>
                <w:sz w:val="24"/>
                <w:szCs w:val="24"/>
                <w:vertAlign w:val="superscript"/>
              </w:rPr>
              <w:t>(кем и когда)</w:t>
            </w:r>
          </w:p>
          <w:p w14:paraId="64B83BBA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документ, подтверждающий полномочия заявителя как законного представителя ребенка:</w:t>
            </w:r>
          </w:p>
          <w:p w14:paraId="0AD82A10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______________________________________________</w:t>
            </w:r>
          </w:p>
          <w:p w14:paraId="21D252F9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______________________________________________</w:t>
            </w:r>
          </w:p>
          <w:p w14:paraId="1CC5E5EA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775F8C">
              <w:rPr>
                <w:color w:val="000000"/>
                <w:sz w:val="24"/>
                <w:szCs w:val="24"/>
                <w:vertAlign w:val="superscript"/>
              </w:rPr>
              <w:t>(для законных представителей детей, не являющихся родителями)</w:t>
            </w:r>
          </w:p>
          <w:p w14:paraId="6F11F21C" w14:textId="77777777" w:rsidR="00983A7E" w:rsidRPr="00775F8C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</w:rPr>
              <w:t>контактный теле</w:t>
            </w:r>
            <w:r w:rsidR="00775F8C">
              <w:rPr>
                <w:color w:val="000000"/>
                <w:sz w:val="24"/>
                <w:szCs w:val="24"/>
              </w:rPr>
              <w:t>фон:___________________________</w:t>
            </w:r>
          </w:p>
          <w:p w14:paraId="1E820D8A" w14:textId="77777777" w:rsidR="00645D55" w:rsidRPr="00221960" w:rsidRDefault="00983A7E" w:rsidP="00983A7E">
            <w:pPr>
              <w:tabs>
                <w:tab w:val="left" w:pos="5387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75F8C">
              <w:rPr>
                <w:color w:val="000000"/>
                <w:sz w:val="24"/>
                <w:szCs w:val="24"/>
                <w:lang w:val="en-US"/>
              </w:rPr>
              <w:t>e</w:t>
            </w:r>
            <w:r w:rsidRPr="00775F8C">
              <w:rPr>
                <w:color w:val="000000"/>
                <w:sz w:val="24"/>
                <w:szCs w:val="24"/>
              </w:rPr>
              <w:t>-</w:t>
            </w:r>
            <w:r w:rsidRPr="00775F8C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775F8C">
              <w:rPr>
                <w:color w:val="000000"/>
                <w:sz w:val="24"/>
                <w:szCs w:val="24"/>
              </w:rPr>
              <w:t>:_____________________________</w:t>
            </w:r>
            <w:r w:rsidR="00775F8C">
              <w:rPr>
                <w:color w:val="000000"/>
                <w:sz w:val="24"/>
                <w:szCs w:val="24"/>
              </w:rPr>
              <w:t>___________</w:t>
            </w:r>
          </w:p>
        </w:tc>
      </w:tr>
    </w:tbl>
    <w:p w14:paraId="1A1CADC5" w14:textId="77777777" w:rsidR="00983A7E" w:rsidRDefault="00983A7E" w:rsidP="00983A7E">
      <w:pPr>
        <w:tabs>
          <w:tab w:val="left" w:pos="5685"/>
        </w:tabs>
        <w:autoSpaceDE w:val="0"/>
        <w:autoSpaceDN w:val="0"/>
        <w:adjustRightInd w:val="0"/>
        <w:jc w:val="both"/>
        <w:rPr>
          <w:color w:val="000000"/>
        </w:rPr>
      </w:pPr>
      <w:bookmarkStart w:id="1" w:name="bookmark0"/>
    </w:p>
    <w:p w14:paraId="59432B38" w14:textId="77777777" w:rsidR="00983A7E" w:rsidRPr="00775F8C" w:rsidRDefault="00983A7E" w:rsidP="00983A7E">
      <w:pPr>
        <w:tabs>
          <w:tab w:val="left" w:pos="56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75F8C">
        <w:rPr>
          <w:color w:val="000000"/>
          <w:sz w:val="24"/>
          <w:szCs w:val="24"/>
        </w:rPr>
        <w:t>Заявление о приеме ребенка в образовательную организацию</w:t>
      </w:r>
    </w:p>
    <w:p w14:paraId="00DDD638" w14:textId="44C8D662" w:rsidR="00983A7E" w:rsidRPr="00775F8C" w:rsidRDefault="00EC69D4" w:rsidP="00983A7E">
      <w:pPr>
        <w:tabs>
          <w:tab w:val="left" w:pos="56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______</w:t>
      </w:r>
      <w:r w:rsidR="00983A7E" w:rsidRPr="00775F8C">
        <w:rPr>
          <w:color w:val="000000"/>
          <w:sz w:val="24"/>
          <w:szCs w:val="24"/>
        </w:rPr>
        <w:t>от «____» _______ 20</w:t>
      </w:r>
      <w:r w:rsidR="0027224A">
        <w:rPr>
          <w:color w:val="000000"/>
          <w:sz w:val="24"/>
          <w:szCs w:val="24"/>
        </w:rPr>
        <w:t>2_</w:t>
      </w:r>
      <w:r w:rsidR="00983A7E" w:rsidRPr="00775F8C">
        <w:rPr>
          <w:color w:val="000000"/>
          <w:sz w:val="24"/>
          <w:szCs w:val="24"/>
        </w:rPr>
        <w:t>_г.</w:t>
      </w:r>
    </w:p>
    <w:p w14:paraId="596FD1C6" w14:textId="77777777" w:rsidR="00983A7E" w:rsidRPr="00775F8C" w:rsidRDefault="00983A7E" w:rsidP="00983A7E">
      <w:pPr>
        <w:tabs>
          <w:tab w:val="left" w:pos="56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1CF71F2" w14:textId="7C4DA9C8" w:rsidR="00983A7E" w:rsidRPr="00775F8C" w:rsidRDefault="00983A7E" w:rsidP="00983A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75F8C">
        <w:rPr>
          <w:color w:val="000000"/>
          <w:sz w:val="24"/>
          <w:szCs w:val="24"/>
        </w:rPr>
        <w:t>Просим принять (зачислить) на обучение по образовательным программам дошкольного образования в МБДОУ № 47 «Гусельки» в группу______________________________ направленности с «_____»___________</w:t>
      </w:r>
      <w:r w:rsidR="00775F8C">
        <w:rPr>
          <w:color w:val="000000"/>
          <w:sz w:val="24"/>
          <w:szCs w:val="24"/>
        </w:rPr>
        <w:t>___20</w:t>
      </w:r>
      <w:r w:rsidR="0027224A">
        <w:rPr>
          <w:color w:val="000000"/>
          <w:sz w:val="24"/>
          <w:szCs w:val="24"/>
        </w:rPr>
        <w:t>2</w:t>
      </w:r>
      <w:r w:rsidR="00775F8C">
        <w:rPr>
          <w:color w:val="000000"/>
          <w:sz w:val="24"/>
          <w:szCs w:val="24"/>
        </w:rPr>
        <w:t xml:space="preserve">__г                                 </w:t>
      </w:r>
      <w:r w:rsidR="00775F8C">
        <w:rPr>
          <w:color w:val="000000"/>
          <w:sz w:val="24"/>
          <w:szCs w:val="24"/>
          <w:vertAlign w:val="superscript"/>
        </w:rPr>
        <w:t xml:space="preserve">(указать </w:t>
      </w:r>
      <w:r w:rsidRPr="00775F8C">
        <w:rPr>
          <w:color w:val="000000"/>
          <w:sz w:val="24"/>
          <w:szCs w:val="24"/>
          <w:vertAlign w:val="superscript"/>
        </w:rPr>
        <w:t xml:space="preserve">направленность группы) </w:t>
      </w:r>
      <w:r w:rsidR="00775F8C">
        <w:rPr>
          <w:color w:val="000000"/>
          <w:sz w:val="24"/>
          <w:szCs w:val="24"/>
          <w:vertAlign w:val="superscript"/>
        </w:rPr>
        <w:t xml:space="preserve">             </w:t>
      </w:r>
    </w:p>
    <w:p w14:paraId="7E532E1F" w14:textId="77777777" w:rsidR="00775F8C" w:rsidRDefault="00775F8C" w:rsidP="00983A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</w:t>
      </w:r>
      <w:r w:rsidRPr="00775F8C">
        <w:rPr>
          <w:color w:val="000000"/>
          <w:sz w:val="24"/>
          <w:szCs w:val="24"/>
          <w:vertAlign w:val="superscript"/>
        </w:rPr>
        <w:t>(желаемая дата приема на обучение)</w:t>
      </w:r>
    </w:p>
    <w:p w14:paraId="581D59F7" w14:textId="77777777" w:rsidR="00983A7E" w:rsidRPr="00775F8C" w:rsidRDefault="00983A7E" w:rsidP="00983A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75F8C">
        <w:rPr>
          <w:color w:val="000000"/>
          <w:sz w:val="24"/>
          <w:szCs w:val="24"/>
        </w:rPr>
        <w:t>нашего ребенка__________________________________________________</w:t>
      </w:r>
      <w:r w:rsidR="00775F8C">
        <w:rPr>
          <w:color w:val="000000"/>
          <w:sz w:val="24"/>
          <w:szCs w:val="24"/>
        </w:rPr>
        <w:t>____________________</w:t>
      </w:r>
    </w:p>
    <w:p w14:paraId="79113890" w14:textId="77777777" w:rsidR="00983A7E" w:rsidRPr="00775F8C" w:rsidRDefault="00983A7E" w:rsidP="00983A7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5F8C">
        <w:rPr>
          <w:color w:val="000000"/>
          <w:sz w:val="24"/>
          <w:szCs w:val="24"/>
        </w:rPr>
        <w:t>_______________________________________________________________________</w:t>
      </w:r>
      <w:r w:rsidR="00775F8C">
        <w:rPr>
          <w:color w:val="000000"/>
          <w:sz w:val="24"/>
          <w:szCs w:val="24"/>
        </w:rPr>
        <w:t>____________</w:t>
      </w:r>
      <w:r w:rsidRPr="00775F8C">
        <w:rPr>
          <w:color w:val="000000"/>
          <w:sz w:val="24"/>
          <w:szCs w:val="24"/>
        </w:rPr>
        <w:t>,</w:t>
      </w:r>
    </w:p>
    <w:p w14:paraId="24B3D25E" w14:textId="77777777" w:rsidR="00983A7E" w:rsidRPr="00775F8C" w:rsidRDefault="00983A7E" w:rsidP="00983A7E">
      <w:pPr>
        <w:tabs>
          <w:tab w:val="left" w:pos="5685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  <w:vertAlign w:val="superscript"/>
        </w:rPr>
      </w:pPr>
      <w:r w:rsidRPr="00775F8C">
        <w:rPr>
          <w:color w:val="000000"/>
          <w:sz w:val="24"/>
          <w:szCs w:val="24"/>
          <w:vertAlign w:val="superscript"/>
        </w:rPr>
        <w:t>(Ф.И.О (последнее при наличии) полностью), дата рождения ребенка)</w:t>
      </w:r>
    </w:p>
    <w:p w14:paraId="219A22E9" w14:textId="77777777" w:rsidR="00983A7E" w:rsidRPr="00775F8C" w:rsidRDefault="00983A7E" w:rsidP="00983A7E">
      <w:pPr>
        <w:tabs>
          <w:tab w:val="left" w:pos="56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75F8C">
        <w:rPr>
          <w:color w:val="000000"/>
          <w:sz w:val="24"/>
          <w:szCs w:val="24"/>
        </w:rPr>
        <w:t>________________________________________________________________</w:t>
      </w:r>
      <w:r w:rsidR="00775F8C">
        <w:rPr>
          <w:color w:val="000000"/>
          <w:sz w:val="24"/>
          <w:szCs w:val="24"/>
        </w:rPr>
        <w:t>___________________</w:t>
      </w:r>
    </w:p>
    <w:p w14:paraId="313A186A" w14:textId="77777777" w:rsidR="00983A7E" w:rsidRPr="00775F8C" w:rsidRDefault="00983A7E" w:rsidP="00983A7E">
      <w:pPr>
        <w:tabs>
          <w:tab w:val="left" w:pos="5685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  <w:vertAlign w:val="superscript"/>
        </w:rPr>
      </w:pPr>
      <w:r w:rsidRPr="00775F8C">
        <w:rPr>
          <w:color w:val="000000"/>
          <w:sz w:val="24"/>
          <w:szCs w:val="24"/>
          <w:vertAlign w:val="superscript"/>
        </w:rPr>
        <w:t>(серия, номер и дата выдачи свидетельства о рождении)</w:t>
      </w:r>
    </w:p>
    <w:p w14:paraId="1CC77732" w14:textId="77777777" w:rsidR="00983A7E" w:rsidRPr="00775F8C" w:rsidRDefault="00983A7E" w:rsidP="00983A7E">
      <w:pPr>
        <w:tabs>
          <w:tab w:val="left" w:pos="5685"/>
        </w:tabs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775F8C">
        <w:rPr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="00775F8C">
        <w:rPr>
          <w:color w:val="000000"/>
          <w:sz w:val="24"/>
          <w:szCs w:val="24"/>
          <w:lang w:eastAsia="ru-RU"/>
        </w:rPr>
        <w:t>_____</w:t>
      </w:r>
    </w:p>
    <w:p w14:paraId="2B348717" w14:textId="77777777" w:rsidR="00983A7E" w:rsidRPr="00775F8C" w:rsidRDefault="00983A7E" w:rsidP="00983A7E">
      <w:pPr>
        <w:tabs>
          <w:tab w:val="left" w:pos="5387"/>
        </w:tabs>
        <w:autoSpaceDE w:val="0"/>
        <w:autoSpaceDN w:val="0"/>
        <w:adjustRightInd w:val="0"/>
        <w:contextualSpacing/>
        <w:jc w:val="center"/>
        <w:rPr>
          <w:color w:val="000000"/>
          <w:sz w:val="24"/>
          <w:szCs w:val="24"/>
          <w:vertAlign w:val="superscript"/>
        </w:rPr>
      </w:pPr>
      <w:r w:rsidRPr="00775F8C">
        <w:rPr>
          <w:color w:val="000000"/>
          <w:sz w:val="24"/>
          <w:szCs w:val="24"/>
          <w:vertAlign w:val="superscript"/>
        </w:rPr>
        <w:t>(адрес места жительства/места пребывания/места фактического проживания ребенка в Сургуте)</w:t>
      </w:r>
    </w:p>
    <w:p w14:paraId="192F539A" w14:textId="77777777" w:rsidR="00983A7E" w:rsidRPr="00775F8C" w:rsidRDefault="00983A7E" w:rsidP="00983A7E">
      <w:pPr>
        <w:pStyle w:val="Default"/>
        <w:jc w:val="both"/>
      </w:pPr>
      <w:r w:rsidRPr="00775F8C">
        <w:t>в соответствии с направлением МКУ «УДОУ» посредством ИС или списка на комплектование.</w:t>
      </w:r>
    </w:p>
    <w:p w14:paraId="47A6F10B" w14:textId="77777777" w:rsidR="00983A7E" w:rsidRPr="00775F8C" w:rsidRDefault="00983A7E" w:rsidP="00983A7E">
      <w:pPr>
        <w:pStyle w:val="Default"/>
        <w:jc w:val="center"/>
        <w:rPr>
          <w:vertAlign w:val="superscript"/>
        </w:rPr>
      </w:pPr>
      <w:r w:rsidRPr="00775F8C">
        <w:t>Язык образования, родной язык из числа народов Российской Федерации, в том числе русский язык как родной:_________________________</w:t>
      </w:r>
      <w:r w:rsidR="00775F8C">
        <w:t>____________________________________________</w:t>
      </w:r>
      <w:r w:rsidRPr="00775F8C">
        <w:t xml:space="preserve">                                                                        </w:t>
      </w:r>
      <w:r w:rsidRPr="00775F8C">
        <w:rPr>
          <w:vertAlign w:val="superscript"/>
        </w:rPr>
        <w:t>(указать нужное)</w:t>
      </w:r>
    </w:p>
    <w:p w14:paraId="6A7A1261" w14:textId="77777777" w:rsidR="00983A7E" w:rsidRPr="00775F8C" w:rsidRDefault="00983A7E" w:rsidP="00983A7E">
      <w:pPr>
        <w:pStyle w:val="Default"/>
        <w:jc w:val="both"/>
      </w:pPr>
      <w:r w:rsidRPr="00775F8C">
        <w:t>Режим пребывания ребенка в группе:________________________________________________</w:t>
      </w:r>
      <w:r w:rsidR="00775F8C">
        <w:t>___</w:t>
      </w:r>
    </w:p>
    <w:p w14:paraId="681FF5D7" w14:textId="77777777" w:rsidR="00983A7E" w:rsidRPr="00775F8C" w:rsidRDefault="00983A7E" w:rsidP="00983A7E">
      <w:pPr>
        <w:pStyle w:val="Default"/>
        <w:jc w:val="center"/>
        <w:rPr>
          <w:vertAlign w:val="superscript"/>
        </w:rPr>
      </w:pPr>
      <w:r w:rsidRPr="00775F8C">
        <w:rPr>
          <w:vertAlign w:val="superscript"/>
        </w:rPr>
        <w:t>(указать нужное)</w:t>
      </w:r>
    </w:p>
    <w:p w14:paraId="2D273ACF" w14:textId="77777777" w:rsidR="00EC69D4" w:rsidRDefault="00983A7E" w:rsidP="00775F8C">
      <w:pPr>
        <w:pStyle w:val="Default"/>
        <w:jc w:val="both"/>
      </w:pPr>
      <w:r w:rsidRPr="00775F8C">
        <w:t xml:space="preserve">Информируем Вас о/об_______________________________потребности в обучении ребенка по </w:t>
      </w:r>
    </w:p>
    <w:p w14:paraId="5507DAC9" w14:textId="77777777" w:rsidR="00983A7E" w:rsidRPr="00775F8C" w:rsidRDefault="00EC69D4" w:rsidP="00983A7E">
      <w:pPr>
        <w:pStyle w:val="Default"/>
        <w:jc w:val="both"/>
      </w:pPr>
      <w:r>
        <w:t xml:space="preserve">                                                         </w:t>
      </w:r>
      <w:r w:rsidRPr="00775F8C">
        <w:rPr>
          <w:vertAlign w:val="superscript"/>
        </w:rPr>
        <w:t>(наличие/отсутствие</w:t>
      </w:r>
      <w:r>
        <w:rPr>
          <w:vertAlign w:val="superscript"/>
        </w:rPr>
        <w:t>)</w:t>
      </w:r>
      <w:r>
        <w:t xml:space="preserve">                                                             адаптированной </w:t>
      </w:r>
      <w:r w:rsidR="00983A7E" w:rsidRPr="00775F8C">
        <w:t xml:space="preserve">образовательной программе дошкольного образования и (или) в создании </w:t>
      </w:r>
      <w:r w:rsidR="00983A7E" w:rsidRPr="00775F8C">
        <w:lastRenderedPageBreak/>
        <w:t>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14:paraId="296124B7" w14:textId="77777777" w:rsidR="00983A7E" w:rsidRDefault="00983A7E" w:rsidP="00983A7E">
      <w:pPr>
        <w:pStyle w:val="Default"/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Мы согласны на обработку Оператором МБДОУ № 47 «Гусельки» своих и своего ребенка персональных данных, а именно:</w:t>
      </w:r>
    </w:p>
    <w:p w14:paraId="0ECA5634" w14:textId="77777777" w:rsidR="00983A7E" w:rsidRDefault="00983A7E" w:rsidP="00983A7E">
      <w:pPr>
        <w:pStyle w:val="Default"/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паспортных данных родителей (законных представителей);</w:t>
      </w:r>
    </w:p>
    <w:p w14:paraId="0359B494" w14:textId="77777777" w:rsidR="00983A7E" w:rsidRDefault="00983A7E" w:rsidP="00983A7E">
      <w:pPr>
        <w:pStyle w:val="Default"/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данных свидетельства о рождении ребенка;</w:t>
      </w:r>
    </w:p>
    <w:p w14:paraId="23714146" w14:textId="77777777" w:rsidR="00983A7E" w:rsidRDefault="00983A7E" w:rsidP="00983A7E">
      <w:pPr>
        <w:pStyle w:val="Default"/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данных свидетельства о регистрации по месту жительства ребенка;</w:t>
      </w:r>
    </w:p>
    <w:p w14:paraId="4AE1D40D" w14:textId="77777777" w:rsidR="00983A7E" w:rsidRDefault="00983A7E" w:rsidP="00983A7E">
      <w:pPr>
        <w:pStyle w:val="Defaul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данные для оформления льгот;</w:t>
      </w:r>
    </w:p>
    <w:p w14:paraId="5490C459" w14:textId="77777777" w:rsidR="00983A7E" w:rsidRDefault="00983A7E" w:rsidP="00983A7E">
      <w:pPr>
        <w:pStyle w:val="Defaul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данные для компенсации части родительской платы за содержание детей (присмотр и уход).</w:t>
      </w:r>
    </w:p>
    <w:p w14:paraId="50C96B10" w14:textId="77777777" w:rsidR="00983A7E" w:rsidRDefault="00983A7E" w:rsidP="00983A7E">
      <w:pPr>
        <w:pStyle w:val="Default"/>
        <w:ind w:firstLine="284"/>
        <w:jc w:val="both"/>
        <w:rPr>
          <w:rFonts w:ascii="TimesNewRomanPSMT" w:hAnsi="TimesNewRomanPSMT"/>
          <w:sz w:val="20"/>
          <w:szCs w:val="20"/>
        </w:rPr>
      </w:pPr>
      <w:r>
        <w:rPr>
          <w:sz w:val="20"/>
          <w:szCs w:val="20"/>
        </w:rPr>
        <w:t xml:space="preserve">Оператор осуществляет обработку </w:t>
      </w:r>
      <w:r w:rsidRPr="007E44EA">
        <w:rPr>
          <w:rFonts w:ascii="TimesNewRomanPSMT" w:hAnsi="TimesNewRomanPSMT"/>
          <w:sz w:val="20"/>
          <w:szCs w:val="20"/>
        </w:rPr>
        <w:t>(включая сбор, систематизацию, накопление, хранение, уточнение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(обновление, изменение), использование, обезличивание, блокирование, уничтожение, передача,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удаление, при этом общее описание вышеуказанных способов обработки данных приведено в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color w:val="106BBE"/>
          <w:sz w:val="20"/>
          <w:szCs w:val="20"/>
        </w:rPr>
        <w:t xml:space="preserve">Федеральном законе </w:t>
      </w:r>
      <w:r w:rsidRPr="007E44EA">
        <w:rPr>
          <w:rFonts w:ascii="TimesNewRomanPSMT" w:hAnsi="TimesNewRomanPSMT"/>
          <w:sz w:val="20"/>
          <w:szCs w:val="20"/>
        </w:rPr>
        <w:t xml:space="preserve">от 27.07.2006 </w:t>
      </w:r>
      <w:r>
        <w:rPr>
          <w:rFonts w:ascii="TimesNewRomanPSMT" w:hAnsi="TimesNewRomanPSMT"/>
          <w:sz w:val="20"/>
          <w:szCs w:val="20"/>
        </w:rPr>
        <w:t>№</w:t>
      </w:r>
      <w:r w:rsidRPr="007E44EA">
        <w:rPr>
          <w:rFonts w:ascii="TimesNewRomanPSMT" w:hAnsi="TimesNewRomanPSMT"/>
          <w:sz w:val="20"/>
          <w:szCs w:val="20"/>
        </w:rPr>
        <w:t xml:space="preserve"> 152-ФЗ "О персональных данных", а также на передачу такой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информации третьим лицам, в случаях, установленных нормативными документами вышестоящих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органов и законодательством) персональных данных Субъекта исключительно в целях ведения реестра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детей, подлежащих обучению по образовательным программам дошкольного образования и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нуждающихся в услугах дошкольного образования, распределения мест в муниципальные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образовательные организации города, реализующие основную образовательную программу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дошкольного образования, передачи данных для компенсации части родительской платы за содержание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детей (присмотр и уход), ведения реестра получателей данной компенсации.</w:t>
      </w:r>
    </w:p>
    <w:p w14:paraId="5A1D31C2" w14:textId="77777777" w:rsidR="00983A7E" w:rsidRDefault="00983A7E" w:rsidP="00983A7E">
      <w:pPr>
        <w:pStyle w:val="Default"/>
        <w:ind w:firstLine="284"/>
        <w:jc w:val="both"/>
        <w:rPr>
          <w:rFonts w:ascii="TimesNewRomanPSMT" w:hAnsi="TimesNewRomanPSMT"/>
          <w:sz w:val="20"/>
          <w:szCs w:val="20"/>
        </w:rPr>
      </w:pPr>
      <w:r w:rsidRPr="007E44EA">
        <w:rPr>
          <w:rFonts w:ascii="TimesNewRomanPSMT" w:hAnsi="TimesNewRomanPSMT"/>
          <w:sz w:val="20"/>
          <w:szCs w:val="20"/>
        </w:rPr>
        <w:t>Настоящее согласие действует до окончания срока хранения персональных данных. Настоящее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согласие может быть отозвано родителями (законными представителями) в любой момент по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соглашению сторон, в случае неправомерного использования предоставленных данных соглашение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отзывается письменным заявлением субъектов персональных данных.</w:t>
      </w:r>
    </w:p>
    <w:p w14:paraId="2D0ABD5D" w14:textId="77777777" w:rsidR="00983A7E" w:rsidRDefault="00983A7E" w:rsidP="00983A7E">
      <w:pPr>
        <w:pStyle w:val="Default"/>
        <w:ind w:firstLine="284"/>
        <w:jc w:val="both"/>
        <w:rPr>
          <w:rFonts w:ascii="TimesNewRomanPSMT" w:hAnsi="TimesNewRomanPSMT"/>
          <w:sz w:val="20"/>
          <w:szCs w:val="20"/>
        </w:rPr>
      </w:pPr>
      <w:r w:rsidRPr="007E44EA">
        <w:rPr>
          <w:rFonts w:ascii="TimesNewRomanPSMT" w:hAnsi="TimesNewRomanPSMT"/>
          <w:sz w:val="20"/>
          <w:szCs w:val="20"/>
        </w:rPr>
        <w:t>В случае отзыва родителями (законными представителями) персональных данных согласия на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обработку их персональных данных Оператор обязан прекратить их обработку или обеспечить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прекращение такой обработки (если обработка персональных данных осуществляется другим лицом,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действующим по поручению оператора) и в случае, если сохранение персональных данных более не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требуется для целей обработки персональных данных, уничтожить персональные данные в срок, не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превышающий тридцати дней с даты поступления указанного отзыва.</w:t>
      </w:r>
      <w:r>
        <w:rPr>
          <w:rFonts w:ascii="TimesNewRomanPSMT" w:hAnsi="TimesNewRomanPSMT"/>
          <w:sz w:val="20"/>
          <w:szCs w:val="20"/>
        </w:rPr>
        <w:t xml:space="preserve"> </w:t>
      </w:r>
    </w:p>
    <w:p w14:paraId="100F631E" w14:textId="77777777" w:rsidR="00983A7E" w:rsidRDefault="00983A7E" w:rsidP="00983A7E">
      <w:pPr>
        <w:pStyle w:val="Default"/>
        <w:ind w:firstLine="284"/>
        <w:jc w:val="both"/>
        <w:rPr>
          <w:rFonts w:ascii="TimesNewRomanPSMT" w:hAnsi="TimesNewRomanPSMT"/>
          <w:sz w:val="20"/>
          <w:szCs w:val="20"/>
        </w:rPr>
      </w:pPr>
      <w:r w:rsidRPr="007E44EA">
        <w:rPr>
          <w:rFonts w:ascii="TimesNewRomanPSMT" w:hAnsi="TimesNewRomanPSMT"/>
          <w:sz w:val="20"/>
          <w:szCs w:val="20"/>
        </w:rPr>
        <w:t>Родители (законные представители) по письменному запросу имеют право на получение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 xml:space="preserve">информации, касающейся обработки их персональных данных (в соответствии с </w:t>
      </w:r>
      <w:r w:rsidRPr="007E44EA">
        <w:rPr>
          <w:rFonts w:ascii="TimesNewRomanPSMT" w:hAnsi="TimesNewRomanPSMT"/>
          <w:color w:val="106BBE"/>
          <w:sz w:val="20"/>
          <w:szCs w:val="20"/>
        </w:rPr>
        <w:t>пунктом 4 статьи 14</w:t>
      </w:r>
      <w:r>
        <w:rPr>
          <w:rFonts w:ascii="TimesNewRomanPSMT" w:hAnsi="TimesNewRomanPSMT"/>
          <w:color w:val="106BBE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Федерального закона от 27.06.2006 № 152-ФЗ "О персональных данных").</w:t>
      </w:r>
      <w:r>
        <w:rPr>
          <w:rFonts w:ascii="TimesNewRomanPSMT" w:hAnsi="TimesNewRomanPSMT"/>
          <w:sz w:val="20"/>
          <w:szCs w:val="20"/>
        </w:rPr>
        <w:t xml:space="preserve"> </w:t>
      </w:r>
    </w:p>
    <w:p w14:paraId="395A3091" w14:textId="77777777" w:rsidR="00983A7E" w:rsidRDefault="00983A7E" w:rsidP="00983A7E">
      <w:pPr>
        <w:pStyle w:val="Default"/>
        <w:ind w:firstLine="284"/>
        <w:jc w:val="both"/>
        <w:rPr>
          <w:rFonts w:ascii="TimesNewRomanPSMT" w:hAnsi="TimesNewRomanPSMT"/>
          <w:sz w:val="20"/>
          <w:szCs w:val="20"/>
        </w:rPr>
      </w:pPr>
      <w:r w:rsidRPr="007E44EA">
        <w:rPr>
          <w:rFonts w:ascii="TimesNewRomanPSMT" w:hAnsi="TimesNewRomanPSMT"/>
          <w:sz w:val="20"/>
          <w:szCs w:val="20"/>
        </w:rPr>
        <w:t xml:space="preserve">Подтверждаем, что ознакомлены с положениями </w:t>
      </w:r>
      <w:r w:rsidRPr="007E44EA">
        <w:rPr>
          <w:rFonts w:ascii="TimesNewRomanPSMT" w:hAnsi="TimesNewRomanPSMT"/>
          <w:color w:val="106BBE"/>
          <w:sz w:val="20"/>
          <w:szCs w:val="20"/>
        </w:rPr>
        <w:t xml:space="preserve">Федерального закона </w:t>
      </w:r>
      <w:r w:rsidRPr="007E44EA">
        <w:rPr>
          <w:rFonts w:ascii="TimesNewRomanPSMT" w:hAnsi="TimesNewRomanPSMT"/>
          <w:sz w:val="20"/>
          <w:szCs w:val="20"/>
        </w:rPr>
        <w:t>от 27.07.2006 № 152-ФЗ "О</w:t>
      </w:r>
      <w:r>
        <w:rPr>
          <w:rFonts w:ascii="TimesNewRomanPSMT" w:hAnsi="TimesNewRomanPSMT"/>
          <w:sz w:val="20"/>
          <w:szCs w:val="20"/>
        </w:rPr>
        <w:t xml:space="preserve"> </w:t>
      </w:r>
      <w:r w:rsidRPr="007E44EA">
        <w:rPr>
          <w:rFonts w:ascii="TimesNewRomanPSMT" w:hAnsi="TimesNewRomanPSMT"/>
          <w:sz w:val="20"/>
          <w:szCs w:val="20"/>
        </w:rPr>
        <w:t>персональных данных", права и обязанности в области защиты персональных данных нам разъяснены.</w:t>
      </w:r>
    </w:p>
    <w:p w14:paraId="54060D21" w14:textId="77777777" w:rsidR="00983A7E" w:rsidRPr="00F11761" w:rsidRDefault="00983A7E" w:rsidP="00983A7E">
      <w:pPr>
        <w:pStyle w:val="Default"/>
        <w:ind w:firstLine="284"/>
        <w:jc w:val="both"/>
        <w:rPr>
          <w:rFonts w:ascii="TimesNewRomanPSMT" w:hAnsi="TimesNewRomanPSMT"/>
          <w:sz w:val="20"/>
          <w:szCs w:val="20"/>
        </w:rPr>
      </w:pPr>
      <w:r w:rsidRPr="007E44EA">
        <w:rPr>
          <w:rFonts w:ascii="TimesNewRomanPSMT" w:hAnsi="TimesNewRomanPSMT"/>
          <w:sz w:val="20"/>
          <w:szCs w:val="20"/>
        </w:rPr>
        <w:t xml:space="preserve">Подтверждаем, что </w:t>
      </w:r>
      <w:r w:rsidRPr="00F11761">
        <w:rPr>
          <w:rFonts w:ascii="TimesNewRomanPSMT" w:hAnsi="TimesNewRomanPSMT"/>
          <w:sz w:val="20"/>
          <w:szCs w:val="20"/>
        </w:rPr>
        <w:t>Оператором даны разъяснения, что предоставление персональных данных является обязательным, так как отказ в предоставлении персональных данных является основанием выдачи родителям (законным представителям) ребенка уведомления об отказе в приеме и регистрации документов.</w:t>
      </w:r>
    </w:p>
    <w:p w14:paraId="07329EC2" w14:textId="77777777" w:rsidR="00983A7E" w:rsidRPr="00F11761" w:rsidRDefault="00983A7E" w:rsidP="00983A7E">
      <w:pPr>
        <w:pStyle w:val="Default"/>
        <w:ind w:firstLine="284"/>
        <w:jc w:val="both"/>
        <w:rPr>
          <w:rFonts w:ascii="TimesNewRomanPSMT" w:hAnsi="TimesNewRomanPSMT"/>
          <w:sz w:val="20"/>
          <w:szCs w:val="20"/>
        </w:rPr>
      </w:pPr>
      <w:r w:rsidRPr="00F11761">
        <w:rPr>
          <w:rFonts w:ascii="TimesNewRomanPSMT" w:hAnsi="TimesNewRomanPSMT"/>
          <w:sz w:val="20"/>
          <w:szCs w:val="20"/>
        </w:rPr>
        <w:t>Подтверждаем, что ознакомлены, в том числе через официальный сайт образовательной организации, с нормативными документами: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417"/>
        <w:gridCol w:w="1418"/>
      </w:tblGrid>
      <w:tr w:rsidR="00983A7E" w:rsidRPr="00FF3A29" w14:paraId="2DE72173" w14:textId="77777777" w:rsidTr="00F81296">
        <w:tc>
          <w:tcPr>
            <w:tcW w:w="7338" w:type="dxa"/>
          </w:tcPr>
          <w:p w14:paraId="3C011DF1" w14:textId="77777777" w:rsidR="00983A7E" w:rsidRPr="00FF3A29" w:rsidRDefault="00983A7E" w:rsidP="00E201C9">
            <w:pPr>
              <w:pStyle w:val="Default"/>
              <w:jc w:val="center"/>
              <w:rPr>
                <w:b/>
              </w:rPr>
            </w:pPr>
            <w:r w:rsidRPr="00FF3A29">
              <w:rPr>
                <w:b/>
              </w:rPr>
              <w:t>Наименование нормативного документа</w:t>
            </w:r>
          </w:p>
        </w:tc>
        <w:tc>
          <w:tcPr>
            <w:tcW w:w="1417" w:type="dxa"/>
          </w:tcPr>
          <w:p w14:paraId="11E67980" w14:textId="77777777" w:rsidR="00983A7E" w:rsidRPr="00FF3A29" w:rsidRDefault="00983A7E" w:rsidP="00E201C9">
            <w:pPr>
              <w:pStyle w:val="Default"/>
              <w:jc w:val="center"/>
              <w:rPr>
                <w:b/>
              </w:rPr>
            </w:pPr>
            <w:r w:rsidRPr="00FF3A29">
              <w:rPr>
                <w:b/>
              </w:rPr>
              <w:t>Подпись</w:t>
            </w:r>
          </w:p>
        </w:tc>
        <w:tc>
          <w:tcPr>
            <w:tcW w:w="1418" w:type="dxa"/>
          </w:tcPr>
          <w:p w14:paraId="51CFD9E6" w14:textId="77777777" w:rsidR="00983A7E" w:rsidRPr="00FF3A29" w:rsidRDefault="00983A7E" w:rsidP="00E201C9">
            <w:pPr>
              <w:pStyle w:val="Default"/>
              <w:jc w:val="center"/>
              <w:rPr>
                <w:b/>
              </w:rPr>
            </w:pPr>
            <w:r w:rsidRPr="00FF3A29">
              <w:rPr>
                <w:b/>
              </w:rPr>
              <w:t>Подпись</w:t>
            </w:r>
          </w:p>
        </w:tc>
      </w:tr>
      <w:tr w:rsidR="00983A7E" w:rsidRPr="00FF3A29" w14:paraId="5C25C3CD" w14:textId="77777777" w:rsidTr="00F81296">
        <w:tc>
          <w:tcPr>
            <w:tcW w:w="7338" w:type="dxa"/>
          </w:tcPr>
          <w:p w14:paraId="16FB0AE7" w14:textId="77777777" w:rsidR="00983A7E" w:rsidRPr="00FF3A29" w:rsidRDefault="00983A7E" w:rsidP="00983A7E">
            <w:pPr>
              <w:pStyle w:val="Default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</w:pPr>
            <w:r w:rsidRPr="00FF3A29">
              <w:t>Устав</w:t>
            </w:r>
          </w:p>
        </w:tc>
        <w:tc>
          <w:tcPr>
            <w:tcW w:w="1417" w:type="dxa"/>
          </w:tcPr>
          <w:p w14:paraId="37DDF664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59423630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20F8E34A" w14:textId="77777777" w:rsidTr="00F81296">
        <w:tc>
          <w:tcPr>
            <w:tcW w:w="7338" w:type="dxa"/>
          </w:tcPr>
          <w:p w14:paraId="2FD56CAF" w14:textId="77777777" w:rsidR="00983A7E" w:rsidRPr="00FF3A29" w:rsidRDefault="00983A7E" w:rsidP="00983A7E">
            <w:pPr>
              <w:pStyle w:val="Default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</w:pPr>
            <w:r w:rsidRPr="00FF3A29">
              <w:t>Лицензия на право ведения образовательной деятельности</w:t>
            </w:r>
          </w:p>
        </w:tc>
        <w:tc>
          <w:tcPr>
            <w:tcW w:w="1417" w:type="dxa"/>
          </w:tcPr>
          <w:p w14:paraId="29B74DEB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7834E9C3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4EFF36C9" w14:textId="77777777" w:rsidTr="00F81296">
        <w:tc>
          <w:tcPr>
            <w:tcW w:w="7338" w:type="dxa"/>
          </w:tcPr>
          <w:p w14:paraId="073454B2" w14:textId="77777777" w:rsidR="00983A7E" w:rsidRPr="00FF3A29" w:rsidRDefault="00983A7E" w:rsidP="00983A7E">
            <w:pPr>
              <w:pStyle w:val="Default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</w:pPr>
            <w:r w:rsidRPr="00FF3A29">
              <w:t>Основная образовательная программа дошкольного образования, реализуемая в образовательном учреждении</w:t>
            </w:r>
          </w:p>
        </w:tc>
        <w:tc>
          <w:tcPr>
            <w:tcW w:w="1417" w:type="dxa"/>
          </w:tcPr>
          <w:p w14:paraId="7DA1D6B9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44B781E6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27D20B7C" w14:textId="77777777" w:rsidTr="00F81296">
        <w:tc>
          <w:tcPr>
            <w:tcW w:w="7338" w:type="dxa"/>
          </w:tcPr>
          <w:p w14:paraId="2FE59BE1" w14:textId="77777777" w:rsidR="00983A7E" w:rsidRPr="00FF3A29" w:rsidRDefault="00983A7E" w:rsidP="00983A7E">
            <w:pPr>
              <w:pStyle w:val="Default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</w:pPr>
            <w:r w:rsidRPr="00FF3A29"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</w:t>
            </w:r>
          </w:p>
        </w:tc>
        <w:tc>
          <w:tcPr>
            <w:tcW w:w="1417" w:type="dxa"/>
          </w:tcPr>
          <w:p w14:paraId="1699DEEF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280A2249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706DB34C" w14:textId="77777777" w:rsidTr="00F81296">
        <w:tc>
          <w:tcPr>
            <w:tcW w:w="7338" w:type="dxa"/>
          </w:tcPr>
          <w:p w14:paraId="400F5A08" w14:textId="77777777" w:rsidR="00983A7E" w:rsidRPr="00FF3A29" w:rsidRDefault="00983A7E" w:rsidP="00983A7E">
            <w:pPr>
              <w:pStyle w:val="Default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</w:pPr>
            <w:r w:rsidRPr="00FF3A29">
              <w:t>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 w14:paraId="27FDB169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4A8BCE14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53F0112F" w14:textId="77777777" w:rsidTr="00F81296">
        <w:tc>
          <w:tcPr>
            <w:tcW w:w="7338" w:type="dxa"/>
          </w:tcPr>
          <w:p w14:paraId="3B84693D" w14:textId="77777777" w:rsidR="00983A7E" w:rsidRPr="00FF3A29" w:rsidRDefault="00983A7E" w:rsidP="00983A7E">
            <w:pPr>
              <w:pStyle w:val="Default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</w:pPr>
            <w:r w:rsidRPr="00FF3A29"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417" w:type="dxa"/>
          </w:tcPr>
          <w:p w14:paraId="61C62219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09170A3A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1EA37165" w14:textId="77777777" w:rsidTr="00F81296">
        <w:tc>
          <w:tcPr>
            <w:tcW w:w="7338" w:type="dxa"/>
          </w:tcPr>
          <w:p w14:paraId="3BD0282B" w14:textId="77777777" w:rsidR="00983A7E" w:rsidRPr="00FF3A29" w:rsidRDefault="00983A7E" w:rsidP="00983A7E">
            <w:pPr>
              <w:pStyle w:val="Default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</w:pPr>
            <w:r w:rsidRPr="00FF3A29">
              <w:t>Правила приема (зачисления) воспитанников образовательное учреждение</w:t>
            </w:r>
          </w:p>
        </w:tc>
        <w:tc>
          <w:tcPr>
            <w:tcW w:w="1417" w:type="dxa"/>
          </w:tcPr>
          <w:p w14:paraId="3BA1C945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48B33921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7BBB59A1" w14:textId="77777777" w:rsidTr="00F81296">
        <w:tc>
          <w:tcPr>
            <w:tcW w:w="7338" w:type="dxa"/>
          </w:tcPr>
          <w:p w14:paraId="7F41F153" w14:textId="77777777" w:rsidR="00983A7E" w:rsidRPr="00FF3A29" w:rsidRDefault="00983A7E" w:rsidP="00983A7E">
            <w:pPr>
              <w:pStyle w:val="Default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</w:pPr>
            <w:r w:rsidRPr="00FF3A29">
              <w:t>Правила приема на обучение по образовательным программам дошкольного образования</w:t>
            </w:r>
          </w:p>
        </w:tc>
        <w:tc>
          <w:tcPr>
            <w:tcW w:w="1417" w:type="dxa"/>
          </w:tcPr>
          <w:p w14:paraId="1FD401DA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2357D60C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39316C33" w14:textId="77777777" w:rsidTr="00F81296">
        <w:tc>
          <w:tcPr>
            <w:tcW w:w="7338" w:type="dxa"/>
          </w:tcPr>
          <w:p w14:paraId="5D6A7C6F" w14:textId="77777777" w:rsidR="00983A7E" w:rsidRPr="00FF3A29" w:rsidRDefault="00983A7E" w:rsidP="00983A7E">
            <w:pPr>
              <w:pStyle w:val="Default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</w:pPr>
            <w:r w:rsidRPr="00FF3A29">
              <w:t>Порядок обращения за компенсацией части родительской платы за присмотр и уход и ее предоставления</w:t>
            </w:r>
          </w:p>
        </w:tc>
        <w:tc>
          <w:tcPr>
            <w:tcW w:w="1417" w:type="dxa"/>
          </w:tcPr>
          <w:p w14:paraId="59348D68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5021BBE0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6E14FF28" w14:textId="77777777" w:rsidTr="00F81296">
        <w:tc>
          <w:tcPr>
            <w:tcW w:w="7338" w:type="dxa"/>
          </w:tcPr>
          <w:p w14:paraId="3810A29D" w14:textId="77777777" w:rsidR="00983A7E" w:rsidRPr="00FF3A29" w:rsidRDefault="00983A7E" w:rsidP="00F81296">
            <w:pPr>
              <w:pStyle w:val="Default"/>
              <w:numPr>
                <w:ilvl w:val="0"/>
                <w:numId w:val="1"/>
              </w:numPr>
              <w:tabs>
                <w:tab w:val="left" w:pos="288"/>
                <w:tab w:val="left" w:pos="426"/>
              </w:tabs>
              <w:ind w:left="0" w:firstLine="0"/>
              <w:jc w:val="both"/>
            </w:pPr>
            <w:r w:rsidRPr="00FF3A29">
              <w:t>Прядок принятия от родителей документов на полное или частичное (50%) освобождение от родительской платы за присмотр и уход</w:t>
            </w:r>
          </w:p>
        </w:tc>
        <w:tc>
          <w:tcPr>
            <w:tcW w:w="1417" w:type="dxa"/>
          </w:tcPr>
          <w:p w14:paraId="713B42D0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097F2758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43F62C6D" w14:textId="77777777" w:rsidTr="00F81296">
        <w:tc>
          <w:tcPr>
            <w:tcW w:w="7338" w:type="dxa"/>
          </w:tcPr>
          <w:p w14:paraId="368D9778" w14:textId="77777777" w:rsidR="00983A7E" w:rsidRPr="00FF3A29" w:rsidRDefault="00983A7E" w:rsidP="00F81296">
            <w:pPr>
              <w:pStyle w:val="Default"/>
              <w:numPr>
                <w:ilvl w:val="0"/>
                <w:numId w:val="1"/>
              </w:numPr>
              <w:tabs>
                <w:tab w:val="left" w:pos="288"/>
                <w:tab w:val="left" w:pos="426"/>
              </w:tabs>
              <w:ind w:left="0" w:firstLine="0"/>
              <w:jc w:val="both"/>
            </w:pPr>
            <w:r w:rsidRPr="00FF3A29">
              <w:lastRenderedPageBreak/>
              <w:t>Положение о комиссии по урегулированию споров между участниками образовательных отношений</w:t>
            </w:r>
          </w:p>
        </w:tc>
        <w:tc>
          <w:tcPr>
            <w:tcW w:w="1417" w:type="dxa"/>
          </w:tcPr>
          <w:p w14:paraId="70F8ACD5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0F0B6A35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5A7F1A68" w14:textId="77777777" w:rsidTr="00F81296">
        <w:tc>
          <w:tcPr>
            <w:tcW w:w="7338" w:type="dxa"/>
          </w:tcPr>
          <w:p w14:paraId="56131BC7" w14:textId="77777777" w:rsidR="00983A7E" w:rsidRPr="00FF3A29" w:rsidRDefault="00983A7E" w:rsidP="00F81296">
            <w:pPr>
              <w:pStyle w:val="Default"/>
              <w:numPr>
                <w:ilvl w:val="0"/>
                <w:numId w:val="1"/>
              </w:numPr>
              <w:tabs>
                <w:tab w:val="left" w:pos="288"/>
                <w:tab w:val="left" w:pos="426"/>
              </w:tabs>
              <w:ind w:left="0" w:firstLine="0"/>
              <w:jc w:val="both"/>
            </w:pPr>
            <w:r w:rsidRPr="00FF3A29">
              <w:t>Положение о предоставлении психолого-педагогической, медицинской и социальной помощи воспитанникам, испытывающим трудности в освоении основной образовательной программы дошкольного образования, своем развитии в социальной адаптации</w:t>
            </w:r>
          </w:p>
        </w:tc>
        <w:tc>
          <w:tcPr>
            <w:tcW w:w="1417" w:type="dxa"/>
          </w:tcPr>
          <w:p w14:paraId="361D7464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2306E4AA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341E20AA" w14:textId="77777777" w:rsidTr="00F81296">
        <w:tc>
          <w:tcPr>
            <w:tcW w:w="7338" w:type="dxa"/>
          </w:tcPr>
          <w:p w14:paraId="59250104" w14:textId="77777777" w:rsidR="00983A7E" w:rsidRPr="00FF3A29" w:rsidRDefault="00983A7E" w:rsidP="00F81296">
            <w:pPr>
              <w:pStyle w:val="Default"/>
              <w:numPr>
                <w:ilvl w:val="0"/>
                <w:numId w:val="1"/>
              </w:numPr>
              <w:tabs>
                <w:tab w:val="left" w:pos="288"/>
                <w:tab w:val="left" w:pos="426"/>
              </w:tabs>
              <w:ind w:left="0" w:firstLine="0"/>
              <w:jc w:val="both"/>
            </w:pPr>
            <w:r w:rsidRPr="00FF3A29">
              <w:t>Правила внутреннего распорядка для воспитанников образовательного учреждения</w:t>
            </w:r>
          </w:p>
        </w:tc>
        <w:tc>
          <w:tcPr>
            <w:tcW w:w="1417" w:type="dxa"/>
          </w:tcPr>
          <w:p w14:paraId="7BA4CC3E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7C3C65E6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300B2E70" w14:textId="77777777" w:rsidTr="00F81296">
        <w:tc>
          <w:tcPr>
            <w:tcW w:w="7338" w:type="dxa"/>
          </w:tcPr>
          <w:p w14:paraId="02D7FA32" w14:textId="77777777" w:rsidR="00983A7E" w:rsidRPr="00FF3A29" w:rsidRDefault="00983A7E" w:rsidP="00F81296">
            <w:pPr>
              <w:pStyle w:val="Default"/>
              <w:numPr>
                <w:ilvl w:val="0"/>
                <w:numId w:val="1"/>
              </w:numPr>
              <w:tabs>
                <w:tab w:val="left" w:pos="288"/>
                <w:tab w:val="left" w:pos="426"/>
              </w:tabs>
              <w:ind w:left="0" w:firstLine="0"/>
              <w:jc w:val="both"/>
            </w:pPr>
            <w:r w:rsidRPr="00FF3A29">
              <w:t>Порядок разобщения детей, не имеющих сведений об иммунизации против полиомиелита; не допуска детей, направленных на консультацию в противотуберкулезный диспансер, и детей, туберкулинодиагностика которых не проводилась</w:t>
            </w:r>
          </w:p>
        </w:tc>
        <w:tc>
          <w:tcPr>
            <w:tcW w:w="1417" w:type="dxa"/>
          </w:tcPr>
          <w:p w14:paraId="32A5FAE0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24962B63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47991779" w14:textId="77777777" w:rsidTr="00F81296">
        <w:tc>
          <w:tcPr>
            <w:tcW w:w="7338" w:type="dxa"/>
          </w:tcPr>
          <w:p w14:paraId="38013E61" w14:textId="77777777" w:rsidR="00983A7E" w:rsidRPr="00FF3A29" w:rsidRDefault="00983A7E" w:rsidP="00F81296">
            <w:pPr>
              <w:pStyle w:val="Default"/>
              <w:numPr>
                <w:ilvl w:val="0"/>
                <w:numId w:val="1"/>
              </w:numPr>
              <w:tabs>
                <w:tab w:val="left" w:pos="288"/>
                <w:tab w:val="left" w:pos="426"/>
              </w:tabs>
              <w:ind w:left="0" w:firstLine="0"/>
              <w:jc w:val="both"/>
            </w:pPr>
            <w:r w:rsidRPr="00FF3A29">
              <w:t>Положение о родительском собрании</w:t>
            </w:r>
          </w:p>
        </w:tc>
        <w:tc>
          <w:tcPr>
            <w:tcW w:w="1417" w:type="dxa"/>
          </w:tcPr>
          <w:p w14:paraId="22C2D1DA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26F95E08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6A7F5B51" w14:textId="77777777" w:rsidTr="00F81296">
        <w:tc>
          <w:tcPr>
            <w:tcW w:w="7338" w:type="dxa"/>
          </w:tcPr>
          <w:p w14:paraId="57264A22" w14:textId="77777777" w:rsidR="00983A7E" w:rsidRPr="00FF3A29" w:rsidRDefault="00983A7E" w:rsidP="00F81296">
            <w:pPr>
              <w:pStyle w:val="Default"/>
              <w:numPr>
                <w:ilvl w:val="0"/>
                <w:numId w:val="1"/>
              </w:numPr>
              <w:tabs>
                <w:tab w:val="left" w:pos="288"/>
                <w:tab w:val="left" w:pos="426"/>
              </w:tabs>
              <w:ind w:left="0" w:firstLine="0"/>
              <w:jc w:val="both"/>
            </w:pPr>
            <w:r w:rsidRPr="00FF3A29">
              <w:t>Положение о сайте образовательного учреждения</w:t>
            </w:r>
          </w:p>
        </w:tc>
        <w:tc>
          <w:tcPr>
            <w:tcW w:w="1417" w:type="dxa"/>
          </w:tcPr>
          <w:p w14:paraId="72F6D7A2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02BB6787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17F61492" w14:textId="77777777" w:rsidTr="00F81296">
        <w:tc>
          <w:tcPr>
            <w:tcW w:w="7338" w:type="dxa"/>
          </w:tcPr>
          <w:p w14:paraId="32DF11E3" w14:textId="77777777" w:rsidR="00983A7E" w:rsidRPr="00FF3A29" w:rsidRDefault="00983A7E" w:rsidP="00F81296">
            <w:pPr>
              <w:pStyle w:val="Default"/>
              <w:numPr>
                <w:ilvl w:val="0"/>
                <w:numId w:val="1"/>
              </w:numPr>
              <w:tabs>
                <w:tab w:val="left" w:pos="288"/>
                <w:tab w:val="left" w:pos="426"/>
              </w:tabs>
              <w:ind w:left="0" w:firstLine="0"/>
              <w:jc w:val="both"/>
            </w:pPr>
            <w:r w:rsidRPr="00FF3A29">
              <w:t>Положение о внутренней системе оценки качества образовательного учреждения</w:t>
            </w:r>
          </w:p>
        </w:tc>
        <w:tc>
          <w:tcPr>
            <w:tcW w:w="1417" w:type="dxa"/>
          </w:tcPr>
          <w:p w14:paraId="32BE0BAE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3FD2E05D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787F43A2" w14:textId="77777777" w:rsidTr="00F81296">
        <w:tc>
          <w:tcPr>
            <w:tcW w:w="7338" w:type="dxa"/>
          </w:tcPr>
          <w:p w14:paraId="567FF523" w14:textId="77777777" w:rsidR="00983A7E" w:rsidRPr="00FF3A29" w:rsidRDefault="00983A7E" w:rsidP="00F81296">
            <w:pPr>
              <w:pStyle w:val="Default"/>
              <w:numPr>
                <w:ilvl w:val="0"/>
                <w:numId w:val="1"/>
              </w:numPr>
              <w:tabs>
                <w:tab w:val="left" w:pos="288"/>
                <w:tab w:val="left" w:pos="426"/>
              </w:tabs>
              <w:ind w:left="0" w:firstLine="0"/>
              <w:jc w:val="both"/>
            </w:pPr>
            <w:r w:rsidRPr="00FF3A29">
              <w:t>Положение об Управляющем совете образовательного учреждения</w:t>
            </w:r>
          </w:p>
        </w:tc>
        <w:tc>
          <w:tcPr>
            <w:tcW w:w="1417" w:type="dxa"/>
          </w:tcPr>
          <w:p w14:paraId="05EC203A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4E9D02BF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3BE81EC0" w14:textId="77777777" w:rsidTr="00F81296">
        <w:tc>
          <w:tcPr>
            <w:tcW w:w="7338" w:type="dxa"/>
          </w:tcPr>
          <w:p w14:paraId="45528D6B" w14:textId="77777777" w:rsidR="00983A7E" w:rsidRPr="00FF3A29" w:rsidRDefault="00983A7E" w:rsidP="00F81296">
            <w:pPr>
              <w:pStyle w:val="Default"/>
              <w:numPr>
                <w:ilvl w:val="0"/>
                <w:numId w:val="1"/>
              </w:numPr>
              <w:tabs>
                <w:tab w:val="left" w:pos="288"/>
                <w:tab w:val="left" w:pos="426"/>
              </w:tabs>
              <w:ind w:left="0" w:firstLine="0"/>
              <w:jc w:val="both"/>
            </w:pPr>
            <w:r w:rsidRPr="00FF3A29">
              <w:t>Порядок учета результатов освоения воспитанниками образовательных программ, а так же хранения в архивах информации об этих результатах на бумажных и (или)электронных носителях</w:t>
            </w:r>
          </w:p>
        </w:tc>
        <w:tc>
          <w:tcPr>
            <w:tcW w:w="1417" w:type="dxa"/>
          </w:tcPr>
          <w:p w14:paraId="0B082D8C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53C80802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30FA41C8" w14:textId="77777777" w:rsidTr="00F81296">
        <w:tc>
          <w:tcPr>
            <w:tcW w:w="7338" w:type="dxa"/>
          </w:tcPr>
          <w:p w14:paraId="52F0866A" w14:textId="77777777" w:rsidR="00983A7E" w:rsidRPr="00FF3A29" w:rsidRDefault="00983A7E" w:rsidP="00F81296">
            <w:pPr>
              <w:pStyle w:val="Default"/>
              <w:numPr>
                <w:ilvl w:val="0"/>
                <w:numId w:val="1"/>
              </w:numPr>
              <w:tabs>
                <w:tab w:val="left" w:pos="288"/>
                <w:tab w:val="left" w:pos="426"/>
              </w:tabs>
              <w:ind w:left="0" w:firstLine="0"/>
              <w:jc w:val="both"/>
            </w:pPr>
            <w:r w:rsidRPr="00FF3A29">
              <w:t>Порядок внесения родительской платы за присмотр и уход за детьми в учреждение</w:t>
            </w:r>
          </w:p>
        </w:tc>
        <w:tc>
          <w:tcPr>
            <w:tcW w:w="1417" w:type="dxa"/>
          </w:tcPr>
          <w:p w14:paraId="7061621A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62FD783A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151129F3" w14:textId="77777777" w:rsidTr="00F81296">
        <w:tc>
          <w:tcPr>
            <w:tcW w:w="7338" w:type="dxa"/>
          </w:tcPr>
          <w:p w14:paraId="0BBA610A" w14:textId="77777777" w:rsidR="00983A7E" w:rsidRPr="00FF3A29" w:rsidRDefault="00983A7E" w:rsidP="00F81296">
            <w:pPr>
              <w:pStyle w:val="Default"/>
              <w:numPr>
                <w:ilvl w:val="0"/>
                <w:numId w:val="1"/>
              </w:numPr>
              <w:tabs>
                <w:tab w:val="left" w:pos="288"/>
                <w:tab w:val="left" w:pos="426"/>
              </w:tabs>
              <w:ind w:left="0" w:firstLine="0"/>
              <w:jc w:val="both"/>
            </w:pPr>
            <w:r w:rsidRPr="00FF3A29">
              <w:t>Правила обработки персональных данных в МБДОУ № 47 «Гусельки» (ФЗ от 27.07.2006 №152-ФЗ (редакция от 29.07.2017)</w:t>
            </w:r>
          </w:p>
        </w:tc>
        <w:tc>
          <w:tcPr>
            <w:tcW w:w="1417" w:type="dxa"/>
          </w:tcPr>
          <w:p w14:paraId="082965C6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373205B1" w14:textId="77777777" w:rsidR="00983A7E" w:rsidRPr="00FF3A29" w:rsidRDefault="00983A7E" w:rsidP="00E201C9">
            <w:pPr>
              <w:pStyle w:val="Default"/>
              <w:jc w:val="both"/>
            </w:pPr>
          </w:p>
        </w:tc>
      </w:tr>
      <w:tr w:rsidR="00983A7E" w:rsidRPr="00FF3A29" w14:paraId="585225AA" w14:textId="77777777" w:rsidTr="00F81296">
        <w:tc>
          <w:tcPr>
            <w:tcW w:w="7338" w:type="dxa"/>
          </w:tcPr>
          <w:p w14:paraId="4E83102A" w14:textId="77777777" w:rsidR="00983A7E" w:rsidRPr="00FF3A29" w:rsidRDefault="00983A7E" w:rsidP="00F81296">
            <w:pPr>
              <w:pStyle w:val="Default"/>
              <w:numPr>
                <w:ilvl w:val="0"/>
                <w:numId w:val="1"/>
              </w:numPr>
              <w:tabs>
                <w:tab w:val="left" w:pos="288"/>
                <w:tab w:val="left" w:pos="426"/>
              </w:tabs>
              <w:ind w:left="0" w:firstLine="0"/>
              <w:jc w:val="both"/>
            </w:pPr>
            <w:r w:rsidRPr="00FF3A29">
              <w:t>Муниципальный правовой акт о закреплении образовательных организаций за конкретными территориями г.Сургута</w:t>
            </w:r>
          </w:p>
        </w:tc>
        <w:tc>
          <w:tcPr>
            <w:tcW w:w="1417" w:type="dxa"/>
          </w:tcPr>
          <w:p w14:paraId="151000A4" w14:textId="77777777" w:rsidR="00983A7E" w:rsidRPr="00FF3A29" w:rsidRDefault="00983A7E" w:rsidP="00E201C9">
            <w:pPr>
              <w:pStyle w:val="Default"/>
              <w:jc w:val="both"/>
            </w:pPr>
          </w:p>
        </w:tc>
        <w:tc>
          <w:tcPr>
            <w:tcW w:w="1418" w:type="dxa"/>
          </w:tcPr>
          <w:p w14:paraId="21F53DD7" w14:textId="77777777" w:rsidR="00983A7E" w:rsidRPr="00FF3A29" w:rsidRDefault="00983A7E" w:rsidP="00E201C9">
            <w:pPr>
              <w:pStyle w:val="Default"/>
              <w:jc w:val="both"/>
            </w:pPr>
          </w:p>
        </w:tc>
      </w:tr>
    </w:tbl>
    <w:p w14:paraId="627BCC50" w14:textId="77777777" w:rsidR="00983A7E" w:rsidRPr="00FF3A29" w:rsidRDefault="00983A7E" w:rsidP="00983A7E">
      <w:pPr>
        <w:pStyle w:val="Default"/>
        <w:ind w:firstLine="284"/>
        <w:jc w:val="both"/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6"/>
        <w:gridCol w:w="4977"/>
      </w:tblGrid>
      <w:tr w:rsidR="00983A7E" w:rsidRPr="00FF3A29" w14:paraId="324EFF09" w14:textId="77777777" w:rsidTr="00E201C9">
        <w:trPr>
          <w:trHeight w:val="977"/>
        </w:trPr>
        <w:tc>
          <w:tcPr>
            <w:tcW w:w="4976" w:type="dxa"/>
          </w:tcPr>
          <w:p w14:paraId="425A05EF" w14:textId="5CC39BD9" w:rsidR="00983A7E" w:rsidRPr="00FF3A29" w:rsidRDefault="00983A7E" w:rsidP="00E201C9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F3A29">
              <w:rPr>
                <w:color w:val="000000"/>
                <w:sz w:val="24"/>
                <w:szCs w:val="24"/>
              </w:rPr>
              <w:t>«____»_________20</w:t>
            </w:r>
            <w:r w:rsidR="0027224A">
              <w:rPr>
                <w:color w:val="000000"/>
                <w:sz w:val="24"/>
                <w:szCs w:val="24"/>
              </w:rPr>
              <w:t>2</w:t>
            </w:r>
            <w:r w:rsidRPr="00FF3A29">
              <w:rPr>
                <w:color w:val="000000"/>
                <w:sz w:val="24"/>
                <w:szCs w:val="24"/>
              </w:rPr>
              <w:t>____г.</w:t>
            </w:r>
          </w:p>
          <w:p w14:paraId="12A278BE" w14:textId="77777777" w:rsidR="00983A7E" w:rsidRPr="00FF3A29" w:rsidRDefault="00983A7E" w:rsidP="00E201C9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FF3A29">
              <w:rPr>
                <w:color w:val="000000"/>
                <w:sz w:val="24"/>
                <w:szCs w:val="24"/>
                <w:vertAlign w:val="superscript"/>
              </w:rPr>
              <w:t xml:space="preserve">                            (дата)</w:t>
            </w:r>
          </w:p>
          <w:p w14:paraId="7DFEDF78" w14:textId="77777777" w:rsidR="00983A7E" w:rsidRPr="00FF3A29" w:rsidRDefault="00983A7E" w:rsidP="00E201C9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F3A29">
              <w:rPr>
                <w:color w:val="000000"/>
                <w:sz w:val="24"/>
                <w:szCs w:val="24"/>
              </w:rPr>
              <w:t>___________(_________________________)</w:t>
            </w:r>
          </w:p>
          <w:p w14:paraId="35D0059E" w14:textId="77777777" w:rsidR="00983A7E" w:rsidRPr="00FF3A29" w:rsidRDefault="00983A7E" w:rsidP="00E201C9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F3A29">
              <w:rPr>
                <w:color w:val="000000"/>
                <w:sz w:val="24"/>
                <w:szCs w:val="24"/>
                <w:vertAlign w:val="superscript"/>
              </w:rPr>
              <w:t>(подпись/фамилия и инициалы родителя (законного представителя))</w:t>
            </w:r>
          </w:p>
        </w:tc>
        <w:tc>
          <w:tcPr>
            <w:tcW w:w="4977" w:type="dxa"/>
          </w:tcPr>
          <w:p w14:paraId="08743E2B" w14:textId="799F1498" w:rsidR="00983A7E" w:rsidRPr="00FF3A29" w:rsidRDefault="00983A7E" w:rsidP="00E201C9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F3A29">
              <w:rPr>
                <w:color w:val="000000"/>
                <w:sz w:val="24"/>
                <w:szCs w:val="24"/>
              </w:rPr>
              <w:t>«____»_________20</w:t>
            </w:r>
            <w:r w:rsidR="0027224A">
              <w:rPr>
                <w:color w:val="000000"/>
                <w:sz w:val="24"/>
                <w:szCs w:val="24"/>
              </w:rPr>
              <w:t>2</w:t>
            </w:r>
            <w:r w:rsidRPr="00FF3A29">
              <w:rPr>
                <w:color w:val="000000"/>
                <w:sz w:val="24"/>
                <w:szCs w:val="24"/>
              </w:rPr>
              <w:t>___г.</w:t>
            </w:r>
          </w:p>
          <w:p w14:paraId="6E819AD6" w14:textId="77777777" w:rsidR="00983A7E" w:rsidRPr="00FF3A29" w:rsidRDefault="00983A7E" w:rsidP="00E201C9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FF3A29">
              <w:rPr>
                <w:color w:val="000000"/>
                <w:sz w:val="24"/>
                <w:szCs w:val="24"/>
                <w:vertAlign w:val="superscript"/>
              </w:rPr>
              <w:t xml:space="preserve">                            (дата)</w:t>
            </w:r>
          </w:p>
          <w:p w14:paraId="7D1DEBD0" w14:textId="77777777" w:rsidR="00983A7E" w:rsidRPr="00FF3A29" w:rsidRDefault="00983A7E" w:rsidP="00E201C9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F3A29">
              <w:rPr>
                <w:color w:val="000000"/>
                <w:sz w:val="24"/>
                <w:szCs w:val="24"/>
              </w:rPr>
              <w:t>___________(_________________________)</w:t>
            </w:r>
          </w:p>
          <w:p w14:paraId="7FEC964D" w14:textId="77777777" w:rsidR="00983A7E" w:rsidRPr="00FF3A29" w:rsidRDefault="00983A7E" w:rsidP="00E201C9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F3A29">
              <w:rPr>
                <w:color w:val="000000"/>
                <w:sz w:val="24"/>
                <w:szCs w:val="24"/>
                <w:vertAlign w:val="superscript"/>
              </w:rPr>
              <w:t>(подпись/фамилия и инициалы родителя (законного представителя))</w:t>
            </w:r>
          </w:p>
        </w:tc>
      </w:tr>
    </w:tbl>
    <w:p w14:paraId="1B9AC7E0" w14:textId="77777777" w:rsidR="00983A7E" w:rsidRDefault="00983A7E" w:rsidP="00983A7E">
      <w:pPr>
        <w:tabs>
          <w:tab w:val="left" w:pos="56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BF29A6B" w14:textId="77777777" w:rsidR="00983A7E" w:rsidRPr="002A5EC3" w:rsidRDefault="00983A7E" w:rsidP="00983A7E">
      <w:pPr>
        <w:tabs>
          <w:tab w:val="left" w:pos="56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51ABDA2" w14:textId="77777777" w:rsidR="00645D55" w:rsidRPr="00221960" w:rsidRDefault="00645D55" w:rsidP="00645D55">
      <w:pPr>
        <w:pStyle w:val="31"/>
        <w:shd w:val="clear" w:color="auto" w:fill="auto"/>
        <w:tabs>
          <w:tab w:val="left" w:pos="0"/>
          <w:tab w:val="left" w:pos="567"/>
          <w:tab w:val="left" w:pos="1671"/>
          <w:tab w:val="left" w:pos="5387"/>
        </w:tabs>
        <w:spacing w:line="240" w:lineRule="auto"/>
        <w:rPr>
          <w:sz w:val="24"/>
          <w:szCs w:val="24"/>
        </w:rPr>
      </w:pPr>
    </w:p>
    <w:bookmarkEnd w:id="1"/>
    <w:p w14:paraId="2DE9C39F" w14:textId="77777777" w:rsidR="00221960" w:rsidRDefault="00221960" w:rsidP="00221960">
      <w:pPr>
        <w:tabs>
          <w:tab w:val="left" w:pos="568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028772" w14:textId="77777777" w:rsidR="00221960" w:rsidRPr="00221960" w:rsidRDefault="00221960" w:rsidP="00221960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1314B5" w14:textId="77777777" w:rsidR="00221960" w:rsidRPr="00221960" w:rsidRDefault="00221960" w:rsidP="00221960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E13A2" w14:textId="77777777" w:rsidR="00645D55" w:rsidRPr="00221960" w:rsidRDefault="00645D55" w:rsidP="00221960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5D55" w:rsidRPr="00221960" w:rsidSect="00EC69D4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64A8"/>
    <w:multiLevelType w:val="hybridMultilevel"/>
    <w:tmpl w:val="94BE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76B7"/>
    <w:rsid w:val="001652F0"/>
    <w:rsid w:val="001C0649"/>
    <w:rsid w:val="00221960"/>
    <w:rsid w:val="0027224A"/>
    <w:rsid w:val="0052178A"/>
    <w:rsid w:val="00645D55"/>
    <w:rsid w:val="006754F3"/>
    <w:rsid w:val="00775F8C"/>
    <w:rsid w:val="00983A7E"/>
    <w:rsid w:val="009E424C"/>
    <w:rsid w:val="00A90FE1"/>
    <w:rsid w:val="00B076B7"/>
    <w:rsid w:val="00EC69D4"/>
    <w:rsid w:val="00F81296"/>
    <w:rsid w:val="00FF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7E73"/>
  <w15:docId w15:val="{DCC85127-FE34-444F-921D-779FDEB9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D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645D55"/>
    <w:rPr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D55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5"/>
      <w:szCs w:val="15"/>
    </w:rPr>
  </w:style>
  <w:style w:type="character" w:customStyle="1" w:styleId="1">
    <w:name w:val="Заголовок №1_"/>
    <w:link w:val="10"/>
    <w:rsid w:val="00645D55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5D55"/>
    <w:pPr>
      <w:shd w:val="clear" w:color="auto" w:fill="FFFFFF"/>
      <w:suppressAutoHyphens w:val="0"/>
      <w:spacing w:line="322" w:lineRule="exac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character" w:styleId="a3">
    <w:name w:val="Hyperlink"/>
    <w:rsid w:val="00645D55"/>
    <w:rPr>
      <w:color w:val="0066CC"/>
      <w:u w:val="single"/>
    </w:rPr>
  </w:style>
  <w:style w:type="paragraph" w:customStyle="1" w:styleId="31">
    <w:name w:val="Основной текст3"/>
    <w:basedOn w:val="a"/>
    <w:rsid w:val="00645D55"/>
    <w:pPr>
      <w:shd w:val="clear" w:color="auto" w:fill="FFFFFF"/>
      <w:suppressAutoHyphens w:val="0"/>
      <w:spacing w:line="322" w:lineRule="exact"/>
      <w:jc w:val="both"/>
    </w:pPr>
    <w:rPr>
      <w:sz w:val="27"/>
      <w:szCs w:val="27"/>
    </w:rPr>
  </w:style>
  <w:style w:type="character" w:customStyle="1" w:styleId="2">
    <w:name w:val="Заголовок №2_"/>
    <w:link w:val="20"/>
    <w:rsid w:val="00645D55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645D55"/>
    <w:pPr>
      <w:shd w:val="clear" w:color="auto" w:fill="FFFFFF"/>
      <w:suppressAutoHyphens w:val="0"/>
      <w:spacing w:before="420" w:after="300" w:line="0" w:lineRule="atLeast"/>
      <w:outlineLvl w:val="1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21">
    <w:name w:val="Подпись к таблице (2)_"/>
    <w:link w:val="22"/>
    <w:rsid w:val="00645D55"/>
    <w:rPr>
      <w:sz w:val="23"/>
      <w:szCs w:val="23"/>
      <w:shd w:val="clear" w:color="auto" w:fill="FFFFFF"/>
    </w:rPr>
  </w:style>
  <w:style w:type="character" w:customStyle="1" w:styleId="a4">
    <w:name w:val="Подпись к таблице_"/>
    <w:link w:val="a5"/>
    <w:rsid w:val="00645D55"/>
    <w:rPr>
      <w:sz w:val="15"/>
      <w:szCs w:val="15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645D55"/>
    <w:pPr>
      <w:shd w:val="clear" w:color="auto" w:fill="FFFFFF"/>
      <w:suppressAutoHyphens w:val="0"/>
      <w:spacing w:after="6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5">
    <w:name w:val="Подпись к таблице"/>
    <w:basedOn w:val="a"/>
    <w:link w:val="a4"/>
    <w:rsid w:val="00645D55"/>
    <w:pPr>
      <w:shd w:val="clear" w:color="auto" w:fill="FFFFFF"/>
      <w:suppressAutoHyphens w:val="0"/>
      <w:spacing w:before="60" w:line="0" w:lineRule="atLeast"/>
    </w:pPr>
    <w:rPr>
      <w:rFonts w:asciiTheme="minorHAnsi" w:eastAsiaTheme="minorHAnsi" w:hAnsiTheme="minorHAnsi" w:cstheme="minorBidi"/>
      <w:sz w:val="15"/>
      <w:szCs w:val="15"/>
    </w:rPr>
  </w:style>
  <w:style w:type="paragraph" w:customStyle="1" w:styleId="Default">
    <w:name w:val="Default"/>
    <w:rsid w:val="00645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645D55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5D55"/>
    <w:pPr>
      <w:shd w:val="clear" w:color="auto" w:fill="FFFFFF"/>
      <w:suppressAutoHyphens w:val="0"/>
      <w:spacing w:before="240" w:after="60" w:line="0" w:lineRule="atLeast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6">
    <w:name w:val="Основной текст (6)_"/>
    <w:link w:val="60"/>
    <w:rsid w:val="00645D55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45D55"/>
    <w:pPr>
      <w:shd w:val="clear" w:color="auto" w:fill="FFFFFF"/>
      <w:suppressAutoHyphens w:val="0"/>
      <w:spacing w:after="180" w:line="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WW8Num1z0">
    <w:name w:val="WW8Num1z0"/>
    <w:rsid w:val="00221960"/>
    <w:rPr>
      <w:rFonts w:ascii="Symbol" w:hAnsi="Symbol"/>
      <w:b/>
      <w:i w:val="0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EC69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9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Маришка</cp:lastModifiedBy>
  <cp:revision>13</cp:revision>
  <cp:lastPrinted>2023-12-16T07:04:00Z</cp:lastPrinted>
  <dcterms:created xsi:type="dcterms:W3CDTF">2020-10-09T02:59:00Z</dcterms:created>
  <dcterms:modified xsi:type="dcterms:W3CDTF">2024-01-03T14:23:00Z</dcterms:modified>
</cp:coreProperties>
</file>